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FF" w:rsidRPr="008663FF" w:rsidRDefault="008663FF" w:rsidP="005A7BBA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34E22" w:rsidRPr="0010346B" w:rsidRDefault="00953ACE" w:rsidP="005A7B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6B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953ACE" w:rsidRPr="008F2D8B" w:rsidRDefault="00953ACE" w:rsidP="005A7BBA">
      <w:pPr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F2D8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Опасность раннего курения</w:t>
      </w:r>
    </w:p>
    <w:p w:rsidR="00953ACE" w:rsidRPr="00F25932" w:rsidRDefault="00953ACE" w:rsidP="005A7BBA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</w:rPr>
      </w:pPr>
      <w:r w:rsidRPr="00F25932">
        <w:rPr>
          <w:rStyle w:val="a4"/>
          <w:color w:val="000000"/>
        </w:rPr>
        <w:t>Влияние курения на организм детей и подростков </w:t>
      </w:r>
    </w:p>
    <w:p w:rsidR="00953ACE" w:rsidRDefault="00953ACE" w:rsidP="00F25932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rStyle w:val="a5"/>
          <w:i w:val="0"/>
          <w:iCs w:val="0"/>
          <w:color w:val="000000"/>
        </w:rPr>
      </w:pPr>
      <w:r w:rsidRPr="00F25932">
        <w:rPr>
          <w:rStyle w:val="a5"/>
          <w:rFonts w:eastAsiaTheme="majorEastAsia"/>
          <w:i w:val="0"/>
          <w:iCs w:val="0"/>
          <w:color w:val="000000"/>
        </w:rPr>
        <w:t>Если курение табака опасно для здоровья взрослого человека, то для организма ребенка эта опасность возрастает в несколько раз. У него еще находятся в стадии развития все системы и органы, имеет свои особенности и состояние обмена веществ в организме. Поэтому ребенок, подросток значительно чувствительнее, уязвимее к действию любых вредных</w:t>
      </w:r>
      <w:r w:rsidRPr="00953ACE">
        <w:rPr>
          <w:rStyle w:val="a5"/>
          <w:rFonts w:eastAsiaTheme="majorEastAsia"/>
          <w:i w:val="0"/>
          <w:iCs w:val="0"/>
          <w:color w:val="000000"/>
        </w:rPr>
        <w:t xml:space="preserve"> веществ, в том числе и табачных ядов, чем взрослый человек</w:t>
      </w:r>
      <w:r>
        <w:rPr>
          <w:rStyle w:val="a5"/>
          <w:i w:val="0"/>
          <w:iCs w:val="0"/>
          <w:color w:val="000000"/>
        </w:rPr>
        <w:t>.</w:t>
      </w:r>
    </w:p>
    <w:p w:rsidR="00953ACE" w:rsidRPr="00953ACE" w:rsidRDefault="00F25932" w:rsidP="005A7BBA">
      <w:pPr>
        <w:pStyle w:val="3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72390</wp:posOffset>
            </wp:positionV>
            <wp:extent cx="2409825" cy="14478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ACE" w:rsidRPr="00953ACE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Нарушение психики и нервной системы</w:t>
      </w:r>
    </w:p>
    <w:p w:rsidR="00953ACE" w:rsidRPr="00953ACE" w:rsidRDefault="00953ACE" w:rsidP="00F25932">
      <w:pPr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вред курения в подростковом возрасте заключается в том, что от этого сильно страдает нервная система и головной мозг. Такому ребенку гораздо труднее получать знания и запоминать информацию. Нервные клетки под воздействием токсинов истощаются, возникает быстрое переутомление, появляется проблема в решении логических задач.</w:t>
      </w:r>
    </w:p>
    <w:p w:rsidR="00953ACE" w:rsidRPr="00953ACE" w:rsidRDefault="00953ACE" w:rsidP="00F25932">
      <w:pPr>
        <w:spacing w:before="100" w:beforeAutospacing="1" w:after="100" w:afterAutospacing="1" w:line="240" w:lineRule="auto"/>
        <w:ind w:firstLine="6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известно, что люди, которые начали потреблять табачные изделия до 20 лет, умирают гораздо раньше, чем те, кто пристрастился к этому после 25. Регулярные перекуры на переменах не дают полноценного отдыха, это приводит к таким результатам:</w:t>
      </w:r>
    </w:p>
    <w:p w:rsidR="00953ACE" w:rsidRPr="00953ACE" w:rsidRDefault="00953ACE" w:rsidP="005A7BBA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 эффективность восприятия материала</w:t>
      </w:r>
    </w:p>
    <w:p w:rsidR="00953ACE" w:rsidRPr="00953ACE" w:rsidRDefault="00953ACE" w:rsidP="005A7BBA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ухудшается процесс заучивания</w:t>
      </w:r>
    </w:p>
    <w:p w:rsidR="00953ACE" w:rsidRPr="00953ACE" w:rsidRDefault="00953ACE" w:rsidP="005A7BBA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 работоспособность</w:t>
      </w:r>
    </w:p>
    <w:p w:rsidR="00953ACE" w:rsidRPr="005A7BBA" w:rsidRDefault="00953ACE" w:rsidP="005A7BBA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нарушается режим труда и отдыха</w:t>
      </w:r>
    </w:p>
    <w:p w:rsidR="005A7BBA" w:rsidRPr="00953ACE" w:rsidRDefault="005A7BBA" w:rsidP="005A7BBA">
      <w:pPr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Запоздалое физическое развитие</w:t>
      </w:r>
    </w:p>
    <w:p w:rsidR="005A7BBA" w:rsidRPr="00953ACE" w:rsidRDefault="00F25932" w:rsidP="00F25932">
      <w:pPr>
        <w:spacing w:before="100" w:beforeAutospacing="1" w:after="100" w:afterAutospacing="1" w:line="240" w:lineRule="auto"/>
        <w:ind w:firstLine="6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789305</wp:posOffset>
            </wp:positionV>
            <wp:extent cx="2543175" cy="190690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7BBA"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и развитие мышечных волокон требует постоянного движения и достаточного количества питательных веществ. Сосудистые спазмы, вызываемые сигаретами, не позволяют органам и тканям получать кислород. Мышцы становятся вялыми и слабыми, снижаются физиологические рефлексы. А попытка увеличить их тонус упражнениями не помогает в условиях гипотрофии и ишемии. Постоянное курение в большом количестве приводит к таким отклонениям:</w:t>
      </w:r>
    </w:p>
    <w:p w:rsidR="005A7BBA" w:rsidRPr="00953ACE" w:rsidRDefault="005A7BBA" w:rsidP="005A7BB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астенизация</w:t>
      </w:r>
      <w:proofErr w:type="spellEnd"/>
    </w:p>
    <w:p w:rsidR="005A7BBA" w:rsidRPr="00953ACE" w:rsidRDefault="005A7BBA" w:rsidP="005A7BB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слабость</w:t>
      </w:r>
    </w:p>
    <w:p w:rsidR="005A7BBA" w:rsidRPr="00953ACE" w:rsidRDefault="005A7BBA" w:rsidP="005A7BBA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выносливости</w:t>
      </w:r>
    </w:p>
    <w:p w:rsidR="005A7BBA" w:rsidRPr="00953ACE" w:rsidRDefault="005A7BBA" w:rsidP="005A7BBA">
      <w:pPr>
        <w:numPr>
          <w:ilvl w:val="0"/>
          <w:numId w:val="2"/>
        </w:numPr>
        <w:spacing w:after="0" w:line="360" w:lineRule="atLeast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координации</w:t>
      </w:r>
    </w:p>
    <w:p w:rsidR="00953ACE" w:rsidRDefault="00953ACE" w:rsidP="00953ACE">
      <w:pPr>
        <w:spacing w:after="0" w:line="360" w:lineRule="atLeast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ACE" w:rsidRPr="00953ACE" w:rsidRDefault="00953ACE" w:rsidP="00953ACE">
      <w:pPr>
        <w:spacing w:after="0" w:line="360" w:lineRule="atLeast"/>
        <w:ind w:left="10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ACE" w:rsidRDefault="00953ACE" w:rsidP="00953A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932" w:rsidRPr="00FC46D9" w:rsidRDefault="00F25932" w:rsidP="00F2593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 w:rsidRPr="00FC46D9">
        <w:rPr>
          <w:rFonts w:ascii="Times New Roman" w:hAnsi="Times New Roman" w:cs="Times New Roman"/>
          <w:b/>
          <w:bCs/>
          <w:i/>
          <w:color w:val="C00000"/>
        </w:rPr>
        <w:t>Телефон Единого консультационного центра Роспотребнадзора</w:t>
      </w:r>
    </w:p>
    <w:p w:rsidR="00F25932" w:rsidRPr="00FC46D9" w:rsidRDefault="00F25932" w:rsidP="00F2593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 w:rsidRPr="00FC46D9">
        <w:rPr>
          <w:rFonts w:ascii="Times New Roman" w:hAnsi="Times New Roman" w:cs="Times New Roman"/>
          <w:b/>
          <w:bCs/>
          <w:i/>
          <w:color w:val="C00000"/>
        </w:rPr>
        <w:t>8 800 555 49 43 (звонок по России бесплатный)</w:t>
      </w:r>
    </w:p>
    <w:p w:rsidR="00F25932" w:rsidRPr="00FC46D9" w:rsidRDefault="00F25932" w:rsidP="00F2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932" w:rsidRPr="00B668DD" w:rsidRDefault="00F25932" w:rsidP="00F2593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668DD">
        <w:rPr>
          <w:rFonts w:ascii="Times New Roman" w:hAnsi="Times New Roman" w:cs="Times New Roman"/>
          <w:b/>
          <w:i/>
          <w:sz w:val="20"/>
          <w:szCs w:val="20"/>
        </w:rPr>
        <w:t xml:space="preserve">Информация подготовлена </w:t>
      </w:r>
      <w:r>
        <w:rPr>
          <w:rFonts w:ascii="Times New Roman" w:hAnsi="Times New Roman" w:cs="Times New Roman"/>
          <w:b/>
          <w:i/>
          <w:sz w:val="20"/>
          <w:szCs w:val="20"/>
        </w:rPr>
        <w:t>санитарно-эпидемиологическим отделом</w:t>
      </w:r>
    </w:p>
    <w:p w:rsidR="00F25932" w:rsidRPr="00B668DD" w:rsidRDefault="00F25932" w:rsidP="00F2593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668DD">
        <w:rPr>
          <w:rFonts w:ascii="Times New Roman" w:hAnsi="Times New Roman" w:cs="Times New Roman"/>
          <w:b/>
          <w:i/>
          <w:sz w:val="20"/>
          <w:szCs w:val="20"/>
        </w:rPr>
        <w:t>Филиала ФБУЗ «Центр гигиены и эпидемиологии в Алтайском крае в городе Заринске»</w:t>
      </w:r>
    </w:p>
    <w:p w:rsidR="00F25932" w:rsidRPr="00F25932" w:rsidRDefault="00F25932" w:rsidP="00F2593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B668DD">
        <w:rPr>
          <w:rFonts w:ascii="Times New Roman" w:hAnsi="Times New Roman" w:cs="Times New Roman"/>
          <w:b/>
          <w:i/>
          <w:sz w:val="20"/>
          <w:szCs w:val="20"/>
        </w:rPr>
        <w:t>659100 Алтайский край г</w:t>
      </w:r>
      <w:proofErr w:type="gramStart"/>
      <w:r w:rsidRPr="00B668DD">
        <w:rPr>
          <w:rFonts w:ascii="Times New Roman" w:hAnsi="Times New Roman" w:cs="Times New Roman"/>
          <w:b/>
          <w:i/>
          <w:sz w:val="20"/>
          <w:szCs w:val="20"/>
        </w:rPr>
        <w:t>.З</w:t>
      </w:r>
      <w:proofErr w:type="gramEnd"/>
      <w:r w:rsidRPr="00B668DD">
        <w:rPr>
          <w:rFonts w:ascii="Times New Roman" w:hAnsi="Times New Roman" w:cs="Times New Roman"/>
          <w:b/>
          <w:i/>
          <w:sz w:val="20"/>
          <w:szCs w:val="20"/>
        </w:rPr>
        <w:t xml:space="preserve">аринск, ул. 25 Партсъезда д. 14 корп. </w:t>
      </w:r>
      <w:r w:rsidRPr="00F25932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2  </w:t>
      </w:r>
      <w:r w:rsidRPr="00B668DD">
        <w:rPr>
          <w:rFonts w:ascii="Times New Roman" w:hAnsi="Times New Roman" w:cs="Times New Roman"/>
          <w:b/>
          <w:i/>
          <w:sz w:val="20"/>
          <w:szCs w:val="20"/>
        </w:rPr>
        <w:t>Тел</w:t>
      </w:r>
      <w:r w:rsidRPr="00F25932">
        <w:rPr>
          <w:rFonts w:ascii="Times New Roman" w:hAnsi="Times New Roman" w:cs="Times New Roman"/>
          <w:b/>
          <w:i/>
          <w:sz w:val="20"/>
          <w:szCs w:val="20"/>
          <w:lang w:val="en-US"/>
        </w:rPr>
        <w:t>.: 8 (38595) 99027</w:t>
      </w:r>
    </w:p>
    <w:p w:rsidR="00F25932" w:rsidRPr="0046567A" w:rsidRDefault="00F25932" w:rsidP="00F2593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B668DD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46567A">
        <w:rPr>
          <w:rFonts w:ascii="Times New Roman" w:hAnsi="Times New Roman" w:cs="Times New Roman"/>
          <w:b/>
          <w:i/>
          <w:sz w:val="20"/>
          <w:szCs w:val="20"/>
          <w:lang w:val="en-US"/>
        </w:rPr>
        <w:t>-</w:t>
      </w:r>
      <w:r w:rsidRPr="00B668DD">
        <w:rPr>
          <w:rFonts w:ascii="Times New Roman" w:hAnsi="Times New Roman" w:cs="Times New Roman"/>
          <w:b/>
          <w:i/>
          <w:sz w:val="20"/>
          <w:szCs w:val="20"/>
          <w:lang w:val="en-US"/>
        </w:rPr>
        <w:t>mail</w:t>
      </w:r>
      <w:r w:rsidRPr="0046567A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: </w:t>
      </w:r>
      <w:r w:rsidRPr="00B668DD">
        <w:rPr>
          <w:rFonts w:ascii="Times New Roman" w:hAnsi="Times New Roman" w:cs="Times New Roman"/>
          <w:b/>
          <w:i/>
          <w:sz w:val="20"/>
          <w:szCs w:val="20"/>
          <w:lang w:val="en-US"/>
        </w:rPr>
        <w:t>zarinsk</w:t>
      </w:r>
      <w:r w:rsidRPr="0046567A">
        <w:rPr>
          <w:rFonts w:ascii="Times New Roman" w:hAnsi="Times New Roman" w:cs="Times New Roman"/>
          <w:b/>
          <w:i/>
          <w:sz w:val="20"/>
          <w:szCs w:val="20"/>
          <w:lang w:val="en-US"/>
        </w:rPr>
        <w:t>@</w:t>
      </w:r>
      <w:r w:rsidRPr="00B668DD">
        <w:rPr>
          <w:rFonts w:ascii="Times New Roman" w:hAnsi="Times New Roman" w:cs="Times New Roman"/>
          <w:b/>
          <w:i/>
          <w:sz w:val="20"/>
          <w:szCs w:val="20"/>
          <w:lang w:val="en-US"/>
        </w:rPr>
        <w:t>altcge</w:t>
      </w:r>
      <w:r w:rsidRPr="0046567A">
        <w:rPr>
          <w:rFonts w:ascii="Times New Roman" w:hAnsi="Times New Roman" w:cs="Times New Roman"/>
          <w:b/>
          <w:i/>
          <w:sz w:val="20"/>
          <w:szCs w:val="20"/>
          <w:lang w:val="en-US"/>
        </w:rPr>
        <w:t>.</w:t>
      </w:r>
      <w:r w:rsidRPr="00B668DD">
        <w:rPr>
          <w:rFonts w:ascii="Times New Roman" w:hAnsi="Times New Roman" w:cs="Times New Roman"/>
          <w:b/>
          <w:i/>
          <w:sz w:val="20"/>
          <w:szCs w:val="20"/>
          <w:lang w:val="en-US"/>
        </w:rPr>
        <w:t>ru</w:t>
      </w:r>
    </w:p>
    <w:p w:rsidR="00F25932" w:rsidRPr="0046567A" w:rsidRDefault="004E7399" w:rsidP="00F2593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202</w:t>
      </w:r>
      <w:r>
        <w:rPr>
          <w:rFonts w:ascii="Times New Roman" w:hAnsi="Times New Roman" w:cs="Times New Roman"/>
          <w:b/>
          <w:i/>
          <w:sz w:val="20"/>
          <w:szCs w:val="20"/>
        </w:rPr>
        <w:t>3</w:t>
      </w:r>
      <w:bookmarkStart w:id="0" w:name="_GoBack"/>
      <w:bookmarkEnd w:id="0"/>
      <w:r w:rsidR="00F25932" w:rsidRPr="0046567A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 </w:t>
      </w:r>
      <w:r w:rsidR="00F25932" w:rsidRPr="00B668DD">
        <w:rPr>
          <w:rFonts w:ascii="Times New Roman" w:hAnsi="Times New Roman" w:cs="Times New Roman"/>
          <w:b/>
          <w:i/>
          <w:sz w:val="20"/>
          <w:szCs w:val="20"/>
        </w:rPr>
        <w:t>г</w:t>
      </w:r>
    </w:p>
    <w:p w:rsidR="00953ACE" w:rsidRPr="00953ACE" w:rsidRDefault="00953ACE" w:rsidP="00953A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3ACE" w:rsidRPr="00953ACE" w:rsidSect="008663FF">
      <w:pgSz w:w="11906" w:h="16838"/>
      <w:pgMar w:top="426" w:right="850" w:bottom="142" w:left="709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3F07"/>
    <w:multiLevelType w:val="multilevel"/>
    <w:tmpl w:val="7822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77751"/>
    <w:multiLevelType w:val="multilevel"/>
    <w:tmpl w:val="5028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9B8"/>
    <w:rsid w:val="0010346B"/>
    <w:rsid w:val="004E7399"/>
    <w:rsid w:val="005A7BBA"/>
    <w:rsid w:val="008663FF"/>
    <w:rsid w:val="008F2D8B"/>
    <w:rsid w:val="00953ACE"/>
    <w:rsid w:val="009A0A2D"/>
    <w:rsid w:val="00AE39B8"/>
    <w:rsid w:val="00C26F70"/>
    <w:rsid w:val="00E34E22"/>
    <w:rsid w:val="00F2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2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A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ACE"/>
    <w:rPr>
      <w:b/>
      <w:bCs/>
    </w:rPr>
  </w:style>
  <w:style w:type="character" w:styleId="a5">
    <w:name w:val="Emphasis"/>
    <w:basedOn w:val="a0"/>
    <w:uiPriority w:val="20"/>
    <w:qFormat/>
    <w:rsid w:val="00953AC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53A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Путин</dc:creator>
  <cp:keywords/>
  <dc:description/>
  <cp:lastModifiedBy>User</cp:lastModifiedBy>
  <cp:revision>3</cp:revision>
  <dcterms:created xsi:type="dcterms:W3CDTF">2024-05-13T07:28:00Z</dcterms:created>
  <dcterms:modified xsi:type="dcterms:W3CDTF">2024-05-14T03:27:00Z</dcterms:modified>
</cp:coreProperties>
</file>