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6C2" w:rsidRDefault="00E846C2" w:rsidP="00E846C2">
      <w:pPr>
        <w:spacing w:after="160" w:line="256" w:lineRule="auto"/>
        <w:jc w:val="center"/>
        <w:rPr>
          <w:rFonts w:ascii="Times New Roman" w:hAnsi="Times New Roman"/>
          <w:b/>
          <w:sz w:val="24"/>
          <w:szCs w:val="24"/>
        </w:rPr>
      </w:pPr>
      <w:r w:rsidRPr="003159B6">
        <w:rPr>
          <w:rFonts w:ascii="Times New Roman" w:hAnsi="Times New Roman"/>
          <w:b/>
          <w:sz w:val="24"/>
          <w:szCs w:val="24"/>
        </w:rPr>
        <w:t xml:space="preserve">Аннотация к рабочей программе по геометрии </w:t>
      </w:r>
      <w:r w:rsidR="000C6CFC">
        <w:rPr>
          <w:rFonts w:ascii="Times New Roman" w:hAnsi="Times New Roman"/>
          <w:b/>
          <w:sz w:val="24"/>
          <w:szCs w:val="24"/>
        </w:rPr>
        <w:t>(профильный</w:t>
      </w:r>
      <w:bookmarkStart w:id="0" w:name="_GoBack"/>
      <w:bookmarkEnd w:id="0"/>
      <w:r w:rsidRPr="003159B6">
        <w:rPr>
          <w:rFonts w:ascii="Times New Roman" w:hAnsi="Times New Roman"/>
          <w:b/>
          <w:sz w:val="24"/>
          <w:szCs w:val="24"/>
        </w:rPr>
        <w:t xml:space="preserve"> уровень) 1</w:t>
      </w:r>
      <w:r>
        <w:rPr>
          <w:rFonts w:ascii="Times New Roman" w:hAnsi="Times New Roman"/>
          <w:b/>
          <w:sz w:val="24"/>
          <w:szCs w:val="24"/>
        </w:rPr>
        <w:t>1</w:t>
      </w:r>
      <w:r w:rsidRPr="003159B6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39269A" w:rsidRDefault="0039269A" w:rsidP="0039269A">
      <w:pPr>
        <w:spacing w:after="0" w:line="240" w:lineRule="auto"/>
        <w:ind w:right="39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 по геометрии учителем математики высшей квалификационной категории МКОУ </w:t>
      </w:r>
      <w:proofErr w:type="spellStart"/>
      <w:r>
        <w:rPr>
          <w:rFonts w:ascii="Times New Roman" w:hAnsi="Times New Roman"/>
          <w:sz w:val="24"/>
          <w:szCs w:val="24"/>
        </w:rPr>
        <w:t>Залесовская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 № 2 </w:t>
      </w:r>
      <w:proofErr w:type="spellStart"/>
      <w:r>
        <w:rPr>
          <w:rFonts w:ascii="Times New Roman" w:hAnsi="Times New Roman"/>
          <w:sz w:val="24"/>
          <w:szCs w:val="24"/>
        </w:rPr>
        <w:t>Сенцовой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Надеждой Владимировной, в соответствии 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39269A" w:rsidRDefault="0039269A" w:rsidP="0039269A">
      <w:pPr>
        <w:spacing w:after="0" w:line="240" w:lineRule="auto"/>
        <w:ind w:right="395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 -ФГОС среднего общего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>образования (утв. п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 w:themeFill="background1"/>
        </w:rPr>
        <w:t>риказом  Минобразования РФ от 17.05.2012 N 413) ,</w:t>
      </w:r>
    </w:p>
    <w:p w:rsidR="0039269A" w:rsidRDefault="0039269A" w:rsidP="0039269A">
      <w:pPr>
        <w:spacing w:after="0" w:line="240" w:lineRule="auto"/>
        <w:ind w:right="395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на основе авторской программы по  геометрии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Геометрияа</w:t>
      </w:r>
      <w:proofErr w:type="spellEnd"/>
      <w:r>
        <w:rPr>
          <w:rFonts w:ascii="Times New Roman" w:hAnsi="Times New Roman"/>
          <w:sz w:val="24"/>
          <w:szCs w:val="24"/>
        </w:rPr>
        <w:t>: Рабочая программа: 10-11 классы: базовый и углубленный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ровни/. Составитель Т.А. </w:t>
      </w:r>
      <w:proofErr w:type="spellStart"/>
      <w:r>
        <w:rPr>
          <w:rFonts w:ascii="Times New Roman" w:hAnsi="Times New Roman"/>
          <w:sz w:val="24"/>
          <w:szCs w:val="24"/>
        </w:rPr>
        <w:t>Бурмистрова</w:t>
      </w:r>
      <w:proofErr w:type="spellEnd"/>
      <w:r>
        <w:rPr>
          <w:rFonts w:ascii="Times New Roman" w:hAnsi="Times New Roman"/>
          <w:sz w:val="24"/>
          <w:szCs w:val="24"/>
        </w:rPr>
        <w:t xml:space="preserve">. – </w:t>
      </w:r>
      <w:proofErr w:type="gramStart"/>
      <w:r>
        <w:rPr>
          <w:rFonts w:ascii="Times New Roman" w:hAnsi="Times New Roman"/>
          <w:sz w:val="24"/>
          <w:szCs w:val="24"/>
        </w:rPr>
        <w:t>М.: Просвещение, 2018.)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 xml:space="preserve">Предметная линия учебников </w:t>
      </w:r>
      <w:proofErr w:type="spellStart"/>
      <w:r w:rsidRPr="00102120">
        <w:rPr>
          <w:rFonts w:ascii="Times New Roman" w:hAnsi="Times New Roman"/>
          <w:sz w:val="24"/>
          <w:szCs w:val="24"/>
        </w:rPr>
        <w:t>Л.С.Атанасян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Pr="00102120">
        <w:rPr>
          <w:rFonts w:ascii="Times New Roman" w:hAnsi="Times New Roman"/>
          <w:sz w:val="24"/>
          <w:szCs w:val="24"/>
        </w:rPr>
        <w:t xml:space="preserve">, В.Ф. </w:t>
      </w:r>
      <w:proofErr w:type="spellStart"/>
      <w:r w:rsidRPr="00102120">
        <w:rPr>
          <w:rFonts w:ascii="Times New Roman" w:hAnsi="Times New Roman"/>
          <w:sz w:val="24"/>
          <w:szCs w:val="24"/>
        </w:rPr>
        <w:t>Бутузов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Pr="00102120">
        <w:rPr>
          <w:rFonts w:ascii="Times New Roman" w:hAnsi="Times New Roman"/>
          <w:sz w:val="24"/>
          <w:szCs w:val="24"/>
        </w:rPr>
        <w:t>, С.Б. Кадомцев</w:t>
      </w:r>
      <w:r>
        <w:rPr>
          <w:rFonts w:ascii="Times New Roman" w:hAnsi="Times New Roman"/>
          <w:sz w:val="24"/>
          <w:szCs w:val="24"/>
        </w:rPr>
        <w:t>а</w:t>
      </w:r>
      <w:r w:rsidRPr="00102120">
        <w:rPr>
          <w:rFonts w:ascii="Times New Roman" w:hAnsi="Times New Roman"/>
          <w:sz w:val="24"/>
          <w:szCs w:val="24"/>
        </w:rPr>
        <w:t xml:space="preserve"> и др.-М.: Просвещение, </w:t>
      </w:r>
      <w:r>
        <w:rPr>
          <w:rFonts w:ascii="Times New Roman" w:hAnsi="Times New Roman"/>
          <w:sz w:val="24"/>
          <w:szCs w:val="24"/>
        </w:rPr>
        <w:t>10-11 класс.</w:t>
      </w:r>
      <w:r>
        <w:rPr>
          <w:rFonts w:ascii="Times New Roman" w:hAnsi="Times New Roman"/>
          <w:iCs/>
          <w:color w:val="000000"/>
          <w:sz w:val="24"/>
          <w:szCs w:val="24"/>
        </w:rPr>
        <w:t>)</w:t>
      </w:r>
      <w:proofErr w:type="gramEnd"/>
    </w:p>
    <w:p w:rsidR="000C6CFC" w:rsidRDefault="000C6CFC" w:rsidP="000C6CFC">
      <w:pPr>
        <w:ind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C6CFC" w:rsidRDefault="000C6CFC" w:rsidP="000C6CFC">
      <w:pPr>
        <w:ind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программы возможно с использованием дистанционных форм обучения и электронных образовательных технологий.</w:t>
      </w:r>
    </w:p>
    <w:p w:rsidR="000C6CFC" w:rsidRDefault="000C6CFC" w:rsidP="000C6CFC">
      <w:pPr>
        <w:ind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обучающихся, осваивающих программы с применением дистанционных форм обучения, образовательный процесс может осуществляться в режиме онлайн ( </w:t>
      </w:r>
      <w:proofErr w:type="spellStart"/>
      <w:r>
        <w:rPr>
          <w:rFonts w:ascii="Times New Roman" w:hAnsi="Times New Roman"/>
          <w:sz w:val="24"/>
          <w:szCs w:val="24"/>
        </w:rPr>
        <w:t>вебинары</w:t>
      </w:r>
      <w:proofErr w:type="spellEnd"/>
      <w:r>
        <w:rPr>
          <w:rFonts w:ascii="Times New Roman" w:hAnsi="Times New Roman"/>
          <w:sz w:val="24"/>
          <w:szCs w:val="24"/>
        </w:rPr>
        <w:t xml:space="preserve">, видео-уроки, онлайн-тестирование и пр.) и режиме </w:t>
      </w:r>
      <w:proofErr w:type="spellStart"/>
      <w:r>
        <w:rPr>
          <w:rFonts w:ascii="Times New Roman" w:hAnsi="Times New Roman"/>
          <w:sz w:val="24"/>
          <w:szCs w:val="24"/>
        </w:rPr>
        <w:t>офф-лайн</w:t>
      </w:r>
      <w:proofErr w:type="spellEnd"/>
      <w:r>
        <w:rPr>
          <w:rFonts w:ascii="Times New Roman" w:hAnsi="Times New Roman"/>
          <w:sz w:val="24"/>
          <w:szCs w:val="24"/>
        </w:rPr>
        <w:t xml:space="preserve"> ( обучение через электронную почту и другие мессенджеры)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0C6CFC" w:rsidRDefault="000C6CFC" w:rsidP="000C6CFC">
      <w:pPr>
        <w:ind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качестве электронных (цифровых) образовательных ресурсов можно использовать мультимедийные программы, электронные учебники и задачники, электронные библиотеки, образовательные платформы: </w:t>
      </w:r>
      <w:hyperlink r:id="rId6" w:history="1">
        <w:r>
          <w:rPr>
            <w:rStyle w:val="a4"/>
            <w:rFonts w:ascii="Times New Roman" w:hAnsi="Times New Roman"/>
            <w:sz w:val="24"/>
            <w:szCs w:val="24"/>
          </w:rPr>
          <w:t>https://uchi.ru</w:t>
        </w:r>
      </w:hyperlink>
      <w:r>
        <w:rPr>
          <w:rFonts w:ascii="Times New Roman" w:hAnsi="Times New Roman"/>
          <w:sz w:val="24"/>
          <w:szCs w:val="24"/>
        </w:rPr>
        <w:t xml:space="preserve"> , </w:t>
      </w:r>
      <w:hyperlink r:id="rId7" w:history="1">
        <w:r>
          <w:rPr>
            <w:rStyle w:val="a4"/>
            <w:rFonts w:ascii="Times New Roman" w:hAnsi="Times New Roman"/>
            <w:sz w:val="24"/>
            <w:szCs w:val="24"/>
          </w:rPr>
          <w:t>https://math-ege.sdamgia.ru</w:t>
        </w:r>
      </w:hyperlink>
      <w:r>
        <w:rPr>
          <w:rFonts w:ascii="Times New Roman" w:hAnsi="Times New Roman"/>
          <w:sz w:val="24"/>
          <w:szCs w:val="24"/>
        </w:rPr>
        <w:t xml:space="preserve"> , сервисы АИС «Образование», </w:t>
      </w:r>
      <w:proofErr w:type="spellStart"/>
      <w:r>
        <w:rPr>
          <w:rFonts w:ascii="Times New Roman" w:hAnsi="Times New Roman"/>
          <w:sz w:val="24"/>
          <w:szCs w:val="24"/>
        </w:rPr>
        <w:t>ЯКласс</w:t>
      </w:r>
      <w:proofErr w:type="spellEnd"/>
      <w:r>
        <w:rPr>
          <w:rFonts w:ascii="Times New Roman" w:hAnsi="Times New Roman"/>
          <w:sz w:val="24"/>
          <w:szCs w:val="24"/>
        </w:rPr>
        <w:t xml:space="preserve">,  Российская Электронная Школа, </w:t>
      </w:r>
      <w:proofErr w:type="spellStart"/>
      <w:r>
        <w:rPr>
          <w:rFonts w:ascii="Times New Roman" w:hAnsi="Times New Roman"/>
          <w:sz w:val="24"/>
          <w:szCs w:val="24"/>
        </w:rPr>
        <w:t>Инфоурок</w:t>
      </w:r>
      <w:proofErr w:type="spellEnd"/>
      <w:r>
        <w:rPr>
          <w:rFonts w:ascii="Times New Roman" w:hAnsi="Times New Roman"/>
          <w:sz w:val="24"/>
          <w:szCs w:val="24"/>
        </w:rPr>
        <w:t xml:space="preserve">, «Просвещение» и другие. </w:t>
      </w:r>
    </w:p>
    <w:p w:rsidR="000C6CFC" w:rsidRDefault="000C6CFC" w:rsidP="0039269A">
      <w:pPr>
        <w:spacing w:after="0" w:line="240" w:lineRule="auto"/>
        <w:ind w:right="395"/>
        <w:contextualSpacing/>
        <w:jc w:val="both"/>
        <w:rPr>
          <w:rFonts w:ascii="Times New Roman" w:hAnsi="Times New Roman"/>
          <w:sz w:val="24"/>
          <w:szCs w:val="24"/>
        </w:rPr>
      </w:pPr>
    </w:p>
    <w:p w:rsidR="0039269A" w:rsidRDefault="0039269A" w:rsidP="0039269A">
      <w:pPr>
        <w:spacing w:after="0" w:line="240" w:lineRule="auto"/>
        <w:ind w:right="39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Рабочая программа  рассчитана на 34 учебные недели (2 часа в неделю)</w:t>
      </w:r>
    </w:p>
    <w:p w:rsidR="0039269A" w:rsidRDefault="0039269A" w:rsidP="0039269A">
      <w:pPr>
        <w:spacing w:after="0" w:line="240" w:lineRule="auto"/>
        <w:ind w:right="395"/>
        <w:contextualSpacing/>
        <w:jc w:val="both"/>
        <w:rPr>
          <w:rFonts w:ascii="Times New Roman" w:hAnsi="Times New Roman"/>
          <w:sz w:val="24"/>
          <w:szCs w:val="24"/>
        </w:rPr>
      </w:pPr>
    </w:p>
    <w:p w:rsidR="0039269A" w:rsidRDefault="0039269A" w:rsidP="003926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Включает в себя краткое описание  содержания учебных тем и разделов, </w:t>
      </w:r>
      <w:proofErr w:type="spellStart"/>
      <w:r>
        <w:rPr>
          <w:rFonts w:ascii="Times New Roman" w:hAnsi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тематическое планирование на 68 часов, планируемые результаты для данного курса обучения и способы оценки предметных и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 результатов.</w:t>
      </w:r>
    </w:p>
    <w:p w:rsidR="0039269A" w:rsidRDefault="0039269A" w:rsidP="0039269A">
      <w:pPr>
        <w:rPr>
          <w:sz w:val="24"/>
          <w:szCs w:val="24"/>
        </w:rPr>
      </w:pPr>
    </w:p>
    <w:sectPr w:rsidR="0039269A" w:rsidSect="009A5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15F3C"/>
    <w:multiLevelType w:val="hybridMultilevel"/>
    <w:tmpl w:val="2BFCA9CA"/>
    <w:lvl w:ilvl="0" w:tplc="F4948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1107"/>
    <w:rsid w:val="000C6CFC"/>
    <w:rsid w:val="002E3282"/>
    <w:rsid w:val="0039269A"/>
    <w:rsid w:val="003A464D"/>
    <w:rsid w:val="003E743C"/>
    <w:rsid w:val="003F3F6E"/>
    <w:rsid w:val="004C3D73"/>
    <w:rsid w:val="005110A5"/>
    <w:rsid w:val="00550730"/>
    <w:rsid w:val="005C6C4C"/>
    <w:rsid w:val="00675BBA"/>
    <w:rsid w:val="00691D86"/>
    <w:rsid w:val="007E5A7C"/>
    <w:rsid w:val="00820D9A"/>
    <w:rsid w:val="008349FA"/>
    <w:rsid w:val="00866A80"/>
    <w:rsid w:val="00872F64"/>
    <w:rsid w:val="00880B5D"/>
    <w:rsid w:val="00931DA6"/>
    <w:rsid w:val="00953D5C"/>
    <w:rsid w:val="009A52FE"/>
    <w:rsid w:val="009B69E8"/>
    <w:rsid w:val="009E0017"/>
    <w:rsid w:val="009E73B5"/>
    <w:rsid w:val="00A74B61"/>
    <w:rsid w:val="00B35A12"/>
    <w:rsid w:val="00B72FD6"/>
    <w:rsid w:val="00C4075A"/>
    <w:rsid w:val="00D24DD0"/>
    <w:rsid w:val="00E25D12"/>
    <w:rsid w:val="00E31107"/>
    <w:rsid w:val="00E5137D"/>
    <w:rsid w:val="00E846C2"/>
    <w:rsid w:val="00FC13C4"/>
    <w:rsid w:val="00FC3674"/>
    <w:rsid w:val="00FE2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0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017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Hyperlink"/>
    <w:basedOn w:val="a0"/>
    <w:uiPriority w:val="99"/>
    <w:semiHidden/>
    <w:unhideWhenUsed/>
    <w:rsid w:val="000C6C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8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ath-ege.sdamgi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Евгений</cp:lastModifiedBy>
  <cp:revision>30</cp:revision>
  <dcterms:created xsi:type="dcterms:W3CDTF">2015-10-08T14:40:00Z</dcterms:created>
  <dcterms:modified xsi:type="dcterms:W3CDTF">2023-08-30T16:15:00Z</dcterms:modified>
</cp:coreProperties>
</file>